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0"/>
        </w:rPr>
        <w:t>附件</w:t>
      </w:r>
      <w:r>
        <w:rPr>
          <w:rFonts w:hint="eastAsia" w:ascii="黑体" w:hAnsi="黑体" w:eastAsia="黑体"/>
          <w:sz w:val="32"/>
          <w:szCs w:val="30"/>
          <w:lang w:val="en-US" w:eastAsia="zh-CN"/>
        </w:rPr>
        <w:t>2</w:t>
      </w:r>
    </w:p>
    <w:p>
      <w:pPr>
        <w:spacing w:line="600" w:lineRule="exact"/>
        <w:rPr>
          <w:rFonts w:hint="eastAsia" w:ascii="黑体" w:hAnsi="黑体" w:eastAsia="黑体"/>
          <w:sz w:val="32"/>
          <w:szCs w:val="30"/>
          <w:lang w:val="en-US" w:eastAsia="zh-CN"/>
        </w:rPr>
      </w:pPr>
    </w:p>
    <w:p>
      <w:pPr>
        <w:spacing w:after="100" w:afterLines="0" w:afterAutospacing="1" w:line="600" w:lineRule="exact"/>
        <w:jc w:val="center"/>
        <w:rPr>
          <w:rFonts w:hint="eastAsia" w:ascii="方正小标宋简体" w:hAnsi="方正小标宋简体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/>
          <w:sz w:val="42"/>
          <w:szCs w:val="42"/>
        </w:rPr>
        <w:t>201</w:t>
      </w:r>
      <w:r>
        <w:rPr>
          <w:rFonts w:hint="eastAsia" w:ascii="方正小标宋简体" w:hAnsi="方正小标宋简体" w:eastAsia="方正小标宋简体"/>
          <w:sz w:val="42"/>
          <w:szCs w:val="42"/>
          <w:lang w:val="en-US" w:eastAsia="zh-CN"/>
        </w:rPr>
        <w:t>8</w:t>
      </w:r>
      <w:r>
        <w:rPr>
          <w:rFonts w:hint="eastAsia" w:ascii="方正小标宋简体" w:hAnsi="方正小标宋简体" w:eastAsia="方正小标宋简体"/>
          <w:sz w:val="42"/>
          <w:szCs w:val="42"/>
        </w:rPr>
        <w:t>年福建省粮食质量监测机构比对考核检验结果表</w:t>
      </w:r>
    </w:p>
    <w:bookmarkEnd w:id="0"/>
    <w:p>
      <w:pPr>
        <w:spacing w:line="600" w:lineRule="exact"/>
        <w:ind w:firstLine="840" w:firstLineChars="300"/>
        <w:rPr>
          <w:rFonts w:hint="eastAsia"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填报单位（公章）：             负责人（签字）：              填报日期：     年    月   日</w:t>
      </w:r>
    </w:p>
    <w:tbl>
      <w:tblPr>
        <w:tblStyle w:val="3"/>
        <w:tblW w:w="12626" w:type="dxa"/>
        <w:jc w:val="center"/>
        <w:tblInd w:w="-2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585"/>
        <w:gridCol w:w="2818"/>
        <w:gridCol w:w="2448"/>
        <w:gridCol w:w="258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序号</w:t>
            </w:r>
          </w:p>
        </w:tc>
        <w:tc>
          <w:tcPr>
            <w:tcW w:w="258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样品编号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测定值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  <w:jc w:val="center"/>
        </w:trPr>
        <w:tc>
          <w:tcPr>
            <w:tcW w:w="218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58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脂肪酸值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（mg/100g）</w:t>
            </w:r>
          </w:p>
        </w:tc>
        <w:tc>
          <w:tcPr>
            <w:tcW w:w="24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铅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（mg/Kg）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0" w:hRule="atLeast"/>
          <w:jc w:val="center"/>
        </w:trPr>
        <w:tc>
          <w:tcPr>
            <w:tcW w:w="21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40B69"/>
    <w:rsid w:val="1A240B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2018-04-23T02:34:00Z</dcterms:created>
  <dc:creator>Administrator</dc:creator>
  <cp:lastModifiedBy>Administrator</cp:lastModifiedBy>
  <dcterms:modified xsi:type="dcterms:W3CDTF">2018-04-23T02:35:09Z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