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>1</w:t>
      </w:r>
    </w:p>
    <w:p>
      <w:pPr>
        <w:adjustRightInd/>
        <w:snapToGrid/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赛区主题演讲比赛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报名表</w:t>
      </w:r>
    </w:p>
    <w:p>
      <w:pPr>
        <w:adjustRightInd w:val="0"/>
        <w:snapToGrid w:val="0"/>
        <w:spacing w:beforeLines="0" w:afterLines="0" w:line="580" w:lineRule="exact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</w:p>
    <w:p>
      <w:pPr>
        <w:pStyle w:val="6"/>
        <w:shd w:val="clear" w:color="auto" w:fill="auto"/>
        <w:spacing w:beforeAutospacing="0" w:afterAutospacing="0" w:line="580" w:lineRule="exact"/>
        <w:ind w:left="0" w:leftChars="0" w:firstLine="0" w:firstLineChars="0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填报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（盖章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)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</w:t>
      </w:r>
    </w:p>
    <w:tbl>
      <w:tblPr>
        <w:tblStyle w:val="10"/>
        <w:tblW w:w="9239" w:type="dxa"/>
        <w:jc w:val="center"/>
        <w:tblInd w:w="-2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137"/>
        <w:gridCol w:w="312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华文中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3125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华文中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369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华文中宋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  <w:t>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  <w:t>队</w:t>
            </w:r>
          </w:p>
        </w:tc>
        <w:tc>
          <w:tcPr>
            <w:tcW w:w="2137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3125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2369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  <w:t>参赛选手</w:t>
            </w:r>
          </w:p>
        </w:tc>
        <w:tc>
          <w:tcPr>
            <w:tcW w:w="2137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3125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2369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37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3125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2369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37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3125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  <w:tc>
          <w:tcPr>
            <w:tcW w:w="2369" w:type="dxa"/>
            <w:vAlign w:val="top"/>
          </w:tcPr>
          <w:p>
            <w:pPr>
              <w:adjustRightInd w:val="0"/>
              <w:snapToGrid w:val="0"/>
              <w:spacing w:beforeLines="0" w:afterLines="0" w:line="580" w:lineRule="exact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0"/>
                <w:szCs w:val="36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>说明：请领队和参赛选手微信扫描以下二维码加入：“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赛区主题演讲比赛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>”微信群（二维码7月8日前有效），如过期请加微信朋友：ljy13959191101。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auto"/>
          <w:lang w:eastAsia="zh-CN"/>
        </w:rPr>
        <w:drawing>
          <wp:inline distT="0" distB="0" distL="114300" distR="114300">
            <wp:extent cx="1624965" cy="1646555"/>
            <wp:effectExtent l="0" t="0" r="13335" b="10795"/>
            <wp:docPr id="2" name="图片 1" descr="17450547995758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74505479957585650"/>
                    <pic:cNvPicPr>
                      <a:picLocks noChangeAspect="1"/>
                    </pic:cNvPicPr>
                  </pic:nvPicPr>
                  <pic:blipFill>
                    <a:blip r:embed="rId6"/>
                    <a:srcRect t="18817" b="24185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7360"/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360"/>
          <w:tab w:val="left" w:pos="7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比赛规则</w:t>
      </w:r>
    </w:p>
    <w:p>
      <w:pPr>
        <w:keepNext w:val="0"/>
        <w:keepLines w:val="0"/>
        <w:pageBreakBefore w:val="0"/>
        <w:widowControl w:val="0"/>
        <w:tabs>
          <w:tab w:val="left" w:pos="7360"/>
          <w:tab w:val="left" w:pos="7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1.演讲要主题鲜明，观点正确，条理清晰。鼓励选手结合实际，谈创新性思路举措和建议。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2.选手根据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演讲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内容，制作PPT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幻灯片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3.选手应着装大方，精神饱满，仪态端庄，举止自然得体。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4.鼓励选手脱稿演讲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使用普通话，吐字清晰，准确恰当表达思想和情感。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5.每位选手演讲时间不超过8分钟。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7分钟时间到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，工作人员示意提醒；8分钟时间到，工作人员再次示意提醒。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6.评委从演讲主题内容、语言表达、形象风度、综合素质等方面为参赛选手打分。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7.评委打分去掉一个最高分，去掉一个最低分，其余评委的平均分为选手最终得分。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8.如果选手最终得分出现同等分数且影响到获奖等级时，按照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主题内容—语言表达—形象风度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分项顺序依次选择单项得分高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的选手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为最终胜出者。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比赛出场顺序由抽签决定。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cs="仿宋_GB2312"/>
          <w:color w:val="auto"/>
          <w:szCs w:val="32"/>
        </w:rPr>
      </w:pPr>
    </w:p>
    <w:p>
      <w:pPr>
        <w:adjustRightInd w:val="0"/>
        <w:snapToGrid w:val="0"/>
        <w:ind w:firstLine="420" w:firstLineChars="200"/>
        <w:rPr>
          <w:rFonts w:hint="eastAsia" w:ascii="仿宋_GB2312" w:hAnsi="仿宋_GB2312" w:cs="仿宋_GB2312"/>
          <w:color w:val="auto"/>
          <w:szCs w:val="32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color w:val="auto"/>
          <w:szCs w:val="32"/>
        </w:rPr>
      </w:pPr>
    </w:p>
    <w:p>
      <w:pPr>
        <w:widowControl/>
        <w:adjustRightInd/>
        <w:snapToGrid/>
        <w:spacing w:beforeLines="0" w:afterLines="0" w:line="580" w:lineRule="exact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shd w:val="clear" w:color="auto" w:fill="auto"/>
          <w:lang w:eastAsia="zh-CN"/>
        </w:rPr>
        <w:t>3</w:t>
      </w:r>
    </w:p>
    <w:p>
      <w:pPr>
        <w:adjustRightInd w:val="0"/>
        <w:snapToGrid w:val="0"/>
        <w:spacing w:line="58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评分表</w:t>
      </w:r>
    </w:p>
    <w:p>
      <w:pPr>
        <w:adjustRightInd w:val="0"/>
        <w:snapToGrid w:val="0"/>
        <w:jc w:val="left"/>
        <w:rPr>
          <w:rFonts w:hint="eastAsia" w:ascii="楷体" w:hAnsi="楷体" w:eastAsia="楷体"/>
          <w:color w:val="auto"/>
          <w:szCs w:val="32"/>
        </w:rPr>
      </w:pPr>
    </w:p>
    <w:p>
      <w:pPr>
        <w:adjustRightInd w:val="0"/>
        <w:snapToGrid w:val="0"/>
        <w:jc w:val="left"/>
        <w:rPr>
          <w:rFonts w:ascii="楷体" w:hAnsi="楷体" w:eastAsia="楷体"/>
          <w:color w:val="auto"/>
          <w:sz w:val="28"/>
          <w:szCs w:val="28"/>
          <w:u w:val="single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 xml:space="preserve">选送单位：            姓名：            参赛序号：      </w:t>
      </w:r>
    </w:p>
    <w:tbl>
      <w:tblPr>
        <w:tblStyle w:val="10"/>
        <w:tblW w:w="9306" w:type="dxa"/>
        <w:jc w:val="center"/>
        <w:tblInd w:w="-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4019"/>
        <w:gridCol w:w="1250"/>
        <w:gridCol w:w="1264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项 目</w:t>
            </w: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内      容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分 值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评 分</w:t>
            </w: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主题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主题鲜明深刻，语言自然流畅，内容充实具体，讲稿结构严谨，引人入胜，富有真实情感。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45-50分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222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演讲内容紧扣主题，主题鲜明、深刻，语言自然流畅，但感情不够丰富。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38-44分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22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演讲主题不够鲜明，感情平淡。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30-37分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语言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表达</w:t>
            </w:r>
          </w:p>
        </w:tc>
        <w:tc>
          <w:tcPr>
            <w:tcW w:w="4019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普通话脱稿演讲，声音洪亮，口齿清晰，语速适当，表达流畅，肢体动作恰当。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27-30分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普通话脱稿演讲，声音洪亮，口齿清晰，语速适当，表达基本流畅。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23-26分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普通话脱稿演讲，语速适当，表达不够流畅。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18-22分</w:t>
            </w:r>
          </w:p>
        </w:tc>
        <w:tc>
          <w:tcPr>
            <w:tcW w:w="1264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top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形象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风度</w:t>
            </w: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着装整洁，仪态端庄大方，举止自然得体，体现朝气蓬勃的精神风貌，上下场致意、答谢。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着装整洁，举止自然，精神面貌一般。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8-9分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着装随意，举止过于拘紧。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6-7分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综合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素质</w:t>
            </w: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综合演讲素质好。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10分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综合演讲素质较好。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8-9分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综合演讲素质一般。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6-7分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49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得分合计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扣分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规则</w:t>
            </w:r>
          </w:p>
        </w:tc>
        <w:tc>
          <w:tcPr>
            <w:tcW w:w="80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超过规定时间1分钟内，扣2分；超过1-2分钟，扣5分；不脱稿演讲，视情况扣5-10分。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附 注</w:t>
            </w:r>
          </w:p>
        </w:tc>
        <w:tc>
          <w:tcPr>
            <w:tcW w:w="80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before="0" w:beforeLines="0" w:beforeAutospacing="0" w:after="0" w:afterLines="0" w:afterAutospacing="0" w:line="20" w:lineRule="exact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341D8"/>
    <w:rsid w:val="51034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"/>
    <w:basedOn w:val="3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2019-07-09T09:29:00Z</dcterms:created>
  <dc:creator>Administrator</dc:creator>
  <cp:lastModifiedBy>Administrator</cp:lastModifiedBy>
  <dcterms:modified xsi:type="dcterms:W3CDTF">2019-07-09T09:29:35Z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